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8CC78" w14:textId="7128330F" w:rsidR="006A4AC9" w:rsidRDefault="00216F5D">
      <w:pPr>
        <w:rPr>
          <w:rFonts w:ascii="SKODA Next" w:hAnsi="SKODA Next"/>
        </w:rPr>
      </w:pPr>
      <w:r>
        <w:rPr>
          <w:noProof/>
        </w:rPr>
        <w:drawing>
          <wp:inline distT="0" distB="0" distL="0" distR="0" wp14:anchorId="1FA49AEB" wp14:editId="404A0C61">
            <wp:extent cx="5756910" cy="19177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917700"/>
                    </a:xfrm>
                    <a:prstGeom prst="rect">
                      <a:avLst/>
                    </a:prstGeom>
                    <a:noFill/>
                    <a:ln>
                      <a:noFill/>
                    </a:ln>
                  </pic:spPr>
                </pic:pic>
              </a:graphicData>
            </a:graphic>
          </wp:inline>
        </w:drawing>
      </w:r>
    </w:p>
    <w:p w14:paraId="55D4F50F" w14:textId="33F4ABA1" w:rsidR="00F4112C" w:rsidRPr="00F4112C" w:rsidRDefault="00F4112C">
      <w:pPr>
        <w:rPr>
          <w:rFonts w:ascii="SKODA Next" w:hAnsi="SKODA Next"/>
        </w:rPr>
      </w:pPr>
    </w:p>
    <w:p w14:paraId="07FAC290" w14:textId="77777777" w:rsidR="00F4112C" w:rsidRPr="00F4112C" w:rsidRDefault="00F4112C">
      <w:pPr>
        <w:rPr>
          <w:rFonts w:ascii="SKODA Next" w:hAnsi="SKODA Next"/>
        </w:rPr>
      </w:pPr>
    </w:p>
    <w:p w14:paraId="38EFD1D1" w14:textId="2B3D7970" w:rsidR="00824BBC" w:rsidRPr="00F4112C" w:rsidRDefault="00824BBC" w:rsidP="00824BBC">
      <w:pPr>
        <w:rPr>
          <w:rFonts w:ascii="SKODA Next" w:hAnsi="SKODA Next"/>
          <w:b/>
          <w:sz w:val="40"/>
          <w:szCs w:val="40"/>
        </w:rPr>
      </w:pPr>
      <w:r w:rsidRPr="00F4112C">
        <w:rPr>
          <w:rFonts w:ascii="SKODA Next" w:hAnsi="SKODA Next"/>
          <w:b/>
        </w:rPr>
        <w:br/>
      </w:r>
      <w:r w:rsidR="00415037" w:rsidRPr="00F4112C">
        <w:rPr>
          <w:rFonts w:ascii="SKODA Next" w:hAnsi="SKODA Next"/>
          <w:b/>
          <w:sz w:val="40"/>
          <w:szCs w:val="40"/>
        </w:rPr>
        <w:t>Die ŠKODA SOLEIL MODELLE.</w:t>
      </w:r>
    </w:p>
    <w:p w14:paraId="63511338" w14:textId="5D587AB4" w:rsidR="00824BBC" w:rsidRPr="00F4112C" w:rsidRDefault="00415037" w:rsidP="00824BBC">
      <w:pPr>
        <w:rPr>
          <w:rFonts w:ascii="SKODA Next" w:hAnsi="SKODA Next"/>
        </w:rPr>
      </w:pPr>
      <w:r w:rsidRPr="00F4112C">
        <w:rPr>
          <w:rFonts w:ascii="SKODA Next" w:hAnsi="SKODA Next"/>
          <w:b/>
        </w:rPr>
        <w:t>Jetzt erleben – beim großen ŠKODA Buffet.</w:t>
      </w:r>
      <w:r w:rsidRPr="00F4112C">
        <w:rPr>
          <w:rFonts w:ascii="SKODA Next" w:hAnsi="SKODA Next" w:cs="Arial"/>
          <w:b/>
        </w:rPr>
        <w:t xml:space="preserve"> </w:t>
      </w:r>
      <w:r w:rsidR="00824BBC" w:rsidRPr="00F4112C">
        <w:rPr>
          <w:rFonts w:ascii="SKODA Next" w:hAnsi="SKODA Next" w:cs="Arial"/>
          <w:b/>
        </w:rPr>
        <w:br/>
      </w:r>
    </w:p>
    <w:p w14:paraId="10554B24" w14:textId="2599606C" w:rsidR="00415037" w:rsidRPr="00F4112C" w:rsidRDefault="00415037" w:rsidP="00415037">
      <w:pPr>
        <w:rPr>
          <w:rFonts w:ascii="SKODA Next" w:hAnsi="SKODA Next"/>
          <w:b/>
        </w:rPr>
      </w:pPr>
    </w:p>
    <w:p w14:paraId="540DCC63" w14:textId="2B157AF5" w:rsidR="00415037" w:rsidRDefault="00415037" w:rsidP="00415037">
      <w:pPr>
        <w:rPr>
          <w:rFonts w:ascii="SKODA Next" w:hAnsi="SKODA Next"/>
          <w:b/>
        </w:rPr>
      </w:pPr>
      <w:r w:rsidRPr="00F4112C">
        <w:rPr>
          <w:rFonts w:ascii="SKODA Next" w:hAnsi="SKODA Next"/>
          <w:b/>
        </w:rPr>
        <w:t>Sonnige Aussichten</w:t>
      </w:r>
      <w:r w:rsidR="000E49AF">
        <w:rPr>
          <w:rFonts w:ascii="SKODA Next" w:hAnsi="SKODA Next"/>
          <w:b/>
        </w:rPr>
        <w:t xml:space="preserve"> - c</w:t>
      </w:r>
      <w:r w:rsidRPr="00F4112C">
        <w:rPr>
          <w:rFonts w:ascii="SKODA Next" w:hAnsi="SKODA Next"/>
          <w:b/>
        </w:rPr>
        <w:t>levere Preisvorteil</w:t>
      </w:r>
      <w:r w:rsidR="00EA23E1">
        <w:rPr>
          <w:rFonts w:ascii="SKODA Next" w:hAnsi="SKODA Next"/>
          <w:b/>
        </w:rPr>
        <w:t>e</w:t>
      </w:r>
      <w:r w:rsidRPr="00F4112C">
        <w:rPr>
          <w:rFonts w:ascii="SKODA Next" w:hAnsi="SKODA Next"/>
          <w:b/>
        </w:rPr>
        <w:t xml:space="preserve">. </w:t>
      </w:r>
    </w:p>
    <w:p w14:paraId="15B09376" w14:textId="77777777" w:rsidR="00D67430" w:rsidRPr="00F4112C" w:rsidRDefault="00D67430" w:rsidP="00415037">
      <w:pPr>
        <w:rPr>
          <w:rFonts w:ascii="SKODA Next" w:hAnsi="SKODA Next"/>
          <w:b/>
        </w:rPr>
      </w:pPr>
    </w:p>
    <w:p w14:paraId="3066CD27" w14:textId="63C22B22" w:rsidR="00415037" w:rsidRPr="00F4112C" w:rsidRDefault="00415037" w:rsidP="00415037">
      <w:pPr>
        <w:rPr>
          <w:rFonts w:ascii="SKODA Next" w:hAnsi="SKODA Next"/>
        </w:rPr>
      </w:pPr>
      <w:r w:rsidRPr="00F4112C">
        <w:rPr>
          <w:rFonts w:ascii="SKODA Next" w:hAnsi="SKODA Next"/>
        </w:rPr>
        <w:t xml:space="preserve">2019 geht bei uns im Autohaus die Sonne auf. Denn beim großen ŠKODA Buffet am 19. Januar glänzen die SOLEIL Modelle mit zahlreichen Highlights. Entdecken auch Sie FABIA, OCTAVIA, KAROQ und KODIAQ </w:t>
      </w:r>
      <w:r w:rsidRPr="004070F1">
        <w:rPr>
          <w:rFonts w:ascii="SKODA Next" w:hAnsi="SKODA Next"/>
        </w:rPr>
        <w:t xml:space="preserve">mit SOLEIL Ausstattung bzw. SOLEIL Paket und clevere Preisvorteile von z.B. </w:t>
      </w:r>
      <w:proofErr w:type="gramStart"/>
      <w:r w:rsidRPr="004070F1">
        <w:rPr>
          <w:rFonts w:ascii="SKODA Next" w:hAnsi="SKODA Next"/>
        </w:rPr>
        <w:t>3.525,–</w:t>
      </w:r>
      <w:proofErr w:type="gramEnd"/>
      <w:r w:rsidRPr="004070F1">
        <w:rPr>
          <w:rFonts w:ascii="SKODA Next" w:hAnsi="SKODA Next"/>
        </w:rPr>
        <w:t xml:space="preserve"> €</w:t>
      </w:r>
      <w:r w:rsidR="00F4112C" w:rsidRPr="00F4112C">
        <w:rPr>
          <w:rFonts w:ascii="SKODA Next" w:hAnsi="SKODA Next"/>
          <w:vertAlign w:val="superscript"/>
        </w:rPr>
        <w:t>1</w:t>
      </w:r>
      <w:r w:rsidRPr="00F4112C">
        <w:rPr>
          <w:rFonts w:ascii="SKODA Next" w:hAnsi="SKODA Next"/>
        </w:rPr>
        <w:t>! Insgesamt 5 Jahre Garantie</w:t>
      </w:r>
      <w:r w:rsidR="00F4112C" w:rsidRPr="00F4112C">
        <w:rPr>
          <w:rFonts w:ascii="SKODA Next" w:hAnsi="SKODA Next"/>
          <w:vertAlign w:val="superscript"/>
        </w:rPr>
        <w:t>2</w:t>
      </w:r>
      <w:r w:rsidRPr="00F4112C">
        <w:rPr>
          <w:rFonts w:ascii="SKODA Next" w:hAnsi="SKODA Next"/>
        </w:rPr>
        <w:t xml:space="preserve"> sind auch noch inklusive! Das sind echt sonnige Aussichten!</w:t>
      </w:r>
    </w:p>
    <w:p w14:paraId="72D92D2D" w14:textId="77777777" w:rsidR="00415037" w:rsidRPr="00F4112C" w:rsidRDefault="00415037" w:rsidP="00415037">
      <w:pPr>
        <w:rPr>
          <w:rFonts w:ascii="SKODA Next" w:hAnsi="SKODA Next"/>
        </w:rPr>
      </w:pPr>
    </w:p>
    <w:p w14:paraId="10A719A7" w14:textId="77777777" w:rsidR="00415037" w:rsidRPr="00F4112C" w:rsidRDefault="00415037" w:rsidP="00415037">
      <w:pPr>
        <w:rPr>
          <w:rFonts w:ascii="SKODA Next" w:hAnsi="SKODA Next"/>
        </w:rPr>
      </w:pPr>
      <w:r w:rsidRPr="00F4112C">
        <w:rPr>
          <w:rFonts w:ascii="SKODA Next" w:hAnsi="SKODA Next"/>
        </w:rPr>
        <w:t xml:space="preserve">Was Sie beim großen ŠKODA Buffet sonst noch erwartet? Natürlich jede Menge kulinarische Köstlichkeiten. Besuchen Sie uns und entdecken Sie alle Highlights! </w:t>
      </w:r>
    </w:p>
    <w:p w14:paraId="27352DE1" w14:textId="0F9B0C89" w:rsidR="00AD34BF" w:rsidRDefault="00AD34BF" w:rsidP="00415037">
      <w:pPr>
        <w:rPr>
          <w:rFonts w:ascii="SKODA Next" w:hAnsi="SKODA Next"/>
        </w:rPr>
      </w:pPr>
    </w:p>
    <w:p w14:paraId="7F886616" w14:textId="77777777" w:rsidR="0007108E" w:rsidRPr="004C4718" w:rsidRDefault="0007108E" w:rsidP="00AD34BF">
      <w:pPr>
        <w:rPr>
          <w:rFonts w:ascii="SKODA Next" w:hAnsi="SKODA Next"/>
        </w:rPr>
      </w:pPr>
    </w:p>
    <w:p w14:paraId="64BE2657" w14:textId="77777777" w:rsidR="00824BBC" w:rsidRPr="004C4718" w:rsidRDefault="00824BBC">
      <w:pPr>
        <w:rPr>
          <w:rFonts w:ascii="SKODA Next" w:hAnsi="SKODA Next"/>
        </w:rPr>
      </w:pPr>
    </w:p>
    <w:p w14:paraId="14BC1A02" w14:textId="10D3605E" w:rsidR="007A3E3D" w:rsidRDefault="007A3E3D" w:rsidP="007A3E3D">
      <w:pPr>
        <w:tabs>
          <w:tab w:val="left" w:pos="6663"/>
        </w:tabs>
        <w:rPr>
          <w:rFonts w:ascii="SKODA Next" w:hAnsi="SKODA Next"/>
          <w:b/>
          <w:sz w:val="20"/>
          <w:szCs w:val="20"/>
        </w:rPr>
      </w:pPr>
      <w:r w:rsidRPr="007A3E3D">
        <w:rPr>
          <w:rFonts w:ascii="SKODA Next" w:hAnsi="SKODA Next"/>
          <w:b/>
          <w:sz w:val="20"/>
          <w:szCs w:val="20"/>
        </w:rPr>
        <w:t>Fußnoten</w:t>
      </w:r>
    </w:p>
    <w:p w14:paraId="1824AA73" w14:textId="77777777" w:rsidR="0054428E" w:rsidRPr="007A3E3D" w:rsidRDefault="0054428E" w:rsidP="007A3E3D">
      <w:pPr>
        <w:tabs>
          <w:tab w:val="left" w:pos="6663"/>
        </w:tabs>
        <w:rPr>
          <w:rFonts w:ascii="SKODA Next" w:hAnsi="SKODA Next"/>
          <w:b/>
          <w:sz w:val="20"/>
          <w:szCs w:val="20"/>
        </w:rPr>
      </w:pPr>
    </w:p>
    <w:p w14:paraId="0F3E7D25" w14:textId="1AD9398A" w:rsidR="007A3E3D" w:rsidRPr="0090636A" w:rsidRDefault="007A3E3D" w:rsidP="0090636A">
      <w:pPr>
        <w:autoSpaceDE w:val="0"/>
        <w:autoSpaceDN w:val="0"/>
        <w:adjustRightInd w:val="0"/>
        <w:rPr>
          <w:rFonts w:ascii="SKODANext-Light" w:hAnsi="SKODANext-Light" w:cs="SKODANext-Light"/>
          <w:sz w:val="20"/>
          <w:szCs w:val="20"/>
        </w:rPr>
      </w:pPr>
      <w:r w:rsidRPr="007A3E3D">
        <w:rPr>
          <w:rFonts w:ascii="SKODA Next" w:hAnsi="SKODA Next" w:cs="Arial"/>
          <w:color w:val="000000" w:themeColor="text1"/>
          <w:sz w:val="20"/>
          <w:szCs w:val="20"/>
          <w:vertAlign w:val="superscript"/>
        </w:rPr>
        <w:t xml:space="preserve">1 </w:t>
      </w:r>
      <w:r w:rsidR="00750841" w:rsidRPr="00750841">
        <w:rPr>
          <w:rFonts w:ascii="SKODANext-Light" w:hAnsi="SKODANext-Light" w:cs="SKODANext-Light"/>
          <w:sz w:val="20"/>
          <w:szCs w:val="20"/>
        </w:rPr>
        <w:t>Preisvorteil am Beispiel des ŠKODA OCTAVIA SOLEIL bei Erwerb der optionalen Ausstattungspakete „Business Columbus“, „Reise &amp; Komfort“ und „Licht &amp; Sicht“ gegenüber der unverbindlichen Preisempfehlung der ŠKODA AUTO Deutschland GmbH für vergleichbar ausgestattete Serienmodelle der Ausstattungslinie Ambition.</w:t>
      </w:r>
    </w:p>
    <w:p w14:paraId="0520FFBE" w14:textId="77777777" w:rsidR="007A3E3D" w:rsidRPr="0090636A" w:rsidRDefault="007A3E3D" w:rsidP="007A3E3D">
      <w:pPr>
        <w:autoSpaceDE w:val="0"/>
        <w:autoSpaceDN w:val="0"/>
        <w:adjustRightInd w:val="0"/>
        <w:rPr>
          <w:rFonts w:ascii="SKODA Next" w:hAnsi="SKODA Next" w:cs="Arial"/>
          <w:color w:val="000000" w:themeColor="text1"/>
          <w:sz w:val="20"/>
          <w:szCs w:val="20"/>
        </w:rPr>
      </w:pPr>
    </w:p>
    <w:p w14:paraId="1741F338" w14:textId="372E9B53" w:rsidR="00923C27" w:rsidRPr="00923C27" w:rsidRDefault="007A3E3D" w:rsidP="00923C27">
      <w:pPr>
        <w:rPr>
          <w:rFonts w:ascii="SKODANext-Light" w:hAnsi="SKODANext-Light" w:cs="SKODANext-Light"/>
          <w:sz w:val="20"/>
          <w:szCs w:val="20"/>
        </w:rPr>
      </w:pPr>
      <w:r w:rsidRPr="00923C27">
        <w:rPr>
          <w:rFonts w:ascii="SKODA Next" w:hAnsi="SKODA Next" w:cs="Arial"/>
          <w:color w:val="000000" w:themeColor="text1"/>
          <w:sz w:val="20"/>
          <w:szCs w:val="20"/>
          <w:vertAlign w:val="superscript"/>
        </w:rPr>
        <w:t>2</w:t>
      </w:r>
      <w:r w:rsidRPr="00923C27">
        <w:rPr>
          <w:rFonts w:ascii="SKODA Next" w:hAnsi="SKODA Next" w:cs="Arial"/>
          <w:color w:val="000000" w:themeColor="text1"/>
          <w:sz w:val="20"/>
          <w:szCs w:val="20"/>
        </w:rPr>
        <w:t xml:space="preserve"> </w:t>
      </w:r>
      <w:r w:rsidR="00923C27" w:rsidRPr="00923C27">
        <w:rPr>
          <w:rFonts w:ascii="SKODANext-Light" w:hAnsi="SKODANext-Light" w:cs="SKODANext-Light"/>
          <w:sz w:val="20"/>
          <w:szCs w:val="20"/>
        </w:rPr>
        <w:t xml:space="preserve">36 Monate kostenlose Garantieverlängerung im Anschluss an die zweijährige Herstellergarantie mit der ŠKODA Garantie+, der Neuwagen-Anschlussgarantie der ŠKODA AUTO Deutschland GmbH, Max-Planck-Str. 3–5, 64331 Weiterstadt, bei einer maximalen Gesamtfahrleistung von 50.000 km innerhalb des Garantiezeitraums. Die Leistungen entsprechen dem Umfang der Herstellergarantie. Mehr Details hierzu erfahren Sie bei uns oder unter </w:t>
      </w:r>
      <w:hyperlink r:id="rId7" w:history="1">
        <w:r w:rsidR="00923C27" w:rsidRPr="00DB0CCB">
          <w:rPr>
            <w:rFonts w:ascii="SKODANext-Light" w:hAnsi="SKODANext-Light" w:cs="SKODANext-Light"/>
            <w:sz w:val="20"/>
            <w:szCs w:val="20"/>
          </w:rPr>
          <w:t>www.skoda-auto.de/garantieplus</w:t>
        </w:r>
      </w:hyperlink>
      <w:r w:rsidR="00DB0CCB">
        <w:rPr>
          <w:rFonts w:ascii="SKODANext-Light" w:hAnsi="SKODANext-Light" w:cs="SKODANext-Light"/>
          <w:sz w:val="20"/>
          <w:szCs w:val="20"/>
        </w:rPr>
        <w:t>.</w:t>
      </w:r>
    </w:p>
    <w:p w14:paraId="5DFFD44B" w14:textId="26B0A1FD" w:rsidR="007A3E3D" w:rsidRPr="007A3E3D" w:rsidRDefault="007A3E3D" w:rsidP="007A3E3D">
      <w:pPr>
        <w:autoSpaceDE w:val="0"/>
        <w:autoSpaceDN w:val="0"/>
        <w:adjustRightInd w:val="0"/>
        <w:rPr>
          <w:rFonts w:ascii="SKODA Next" w:hAnsi="SKODA Next" w:cs="Arial"/>
          <w:color w:val="000000" w:themeColor="text1"/>
          <w:sz w:val="20"/>
          <w:szCs w:val="20"/>
        </w:rPr>
      </w:pPr>
    </w:p>
    <w:p w14:paraId="581A58A0" w14:textId="7DBDBA9C" w:rsidR="00A85C4A" w:rsidRDefault="00A85C4A" w:rsidP="00707095">
      <w:pPr>
        <w:tabs>
          <w:tab w:val="left" w:pos="6663"/>
        </w:tabs>
        <w:rPr>
          <w:rFonts w:ascii="SKODA Next" w:hAnsi="SKODA Next"/>
          <w:sz w:val="20"/>
          <w:szCs w:val="20"/>
        </w:rPr>
      </w:pPr>
    </w:p>
    <w:p w14:paraId="72AD00F5" w14:textId="77777777" w:rsidR="00A11FAA" w:rsidRDefault="00A11FAA" w:rsidP="00707095">
      <w:pPr>
        <w:tabs>
          <w:tab w:val="left" w:pos="6663"/>
        </w:tabs>
        <w:rPr>
          <w:rFonts w:ascii="SKODA Next" w:hAnsi="SKODA Next"/>
          <w:sz w:val="20"/>
          <w:szCs w:val="20"/>
        </w:rPr>
      </w:pPr>
    </w:p>
    <w:p w14:paraId="3DC5535D" w14:textId="77777777" w:rsidR="00A11FAA" w:rsidRPr="0037713E" w:rsidRDefault="00A11FAA" w:rsidP="00A11FAA">
      <w:pPr>
        <w:spacing w:line="300" w:lineRule="exact"/>
        <w:rPr>
          <w:rFonts w:ascii="SKODA Next" w:hAnsi="SKODA Next"/>
          <w:b/>
          <w:sz w:val="20"/>
          <w:szCs w:val="20"/>
        </w:rPr>
      </w:pPr>
      <w:r w:rsidRPr="0037713E">
        <w:rPr>
          <w:rFonts w:ascii="SKODA Next" w:hAnsi="SKODA Next"/>
          <w:b/>
          <w:sz w:val="20"/>
          <w:szCs w:val="20"/>
        </w:rPr>
        <w:lastRenderedPageBreak/>
        <w:t>BITTE BEACHTEN SIE:</w:t>
      </w:r>
    </w:p>
    <w:p w14:paraId="561BF412" w14:textId="77777777" w:rsidR="00A11FAA" w:rsidRPr="0037713E" w:rsidRDefault="00A11FAA" w:rsidP="00A11FAA">
      <w:pPr>
        <w:spacing w:line="300" w:lineRule="exact"/>
        <w:rPr>
          <w:rFonts w:ascii="SKODA Next" w:hAnsi="SKODA Next"/>
          <w:b/>
          <w:sz w:val="20"/>
          <w:szCs w:val="20"/>
        </w:rPr>
      </w:pPr>
      <w:r w:rsidRPr="0037713E">
        <w:rPr>
          <w:rFonts w:ascii="SKODA Next" w:hAnsi="SKODA Next"/>
          <w:b/>
          <w:sz w:val="20"/>
          <w:szCs w:val="20"/>
        </w:rPr>
        <w:t>ANGABE DES RECHTSTEXTES UNTER IHREM FACEBOOK-POST UND AUF IHRER WEBSEITE DRINGEND ERFORDERLICH!</w:t>
      </w:r>
    </w:p>
    <w:p w14:paraId="096F35DA" w14:textId="77777777" w:rsidR="00A11FAA" w:rsidRPr="0037713E" w:rsidRDefault="00A11FAA" w:rsidP="00A11FAA">
      <w:pPr>
        <w:spacing w:line="300" w:lineRule="exact"/>
        <w:rPr>
          <w:rFonts w:ascii="SKODA Next" w:hAnsi="SKODA Next"/>
          <w:b/>
          <w:sz w:val="20"/>
          <w:szCs w:val="20"/>
        </w:rPr>
      </w:pPr>
    </w:p>
    <w:p w14:paraId="0A71A179" w14:textId="77777777" w:rsidR="00A11FAA" w:rsidRPr="0037713E" w:rsidRDefault="00A11FAA" w:rsidP="00A11FAA">
      <w:pPr>
        <w:spacing w:line="300" w:lineRule="exact"/>
        <w:rPr>
          <w:rFonts w:ascii="SKODA Next" w:hAnsi="SKODA Next"/>
          <w:sz w:val="20"/>
          <w:szCs w:val="20"/>
        </w:rPr>
      </w:pPr>
      <w:r w:rsidRPr="0037713E">
        <w:rPr>
          <w:rFonts w:ascii="SKODA Next" w:hAnsi="SKODA Next"/>
          <w:sz w:val="20"/>
          <w:szCs w:val="20"/>
        </w:rPr>
        <w:t>• Sollte es zur Fahrzeugdarstellung inkl. Motorisierung kommen, dann sind die Verbrauchs- und Emissionswerte gemäß Pkw-</w:t>
      </w:r>
      <w:proofErr w:type="spellStart"/>
      <w:r w:rsidRPr="0037713E">
        <w:rPr>
          <w:rFonts w:ascii="SKODA Next" w:hAnsi="SKODA Next"/>
          <w:sz w:val="20"/>
          <w:szCs w:val="20"/>
        </w:rPr>
        <w:t>EnVKV</w:t>
      </w:r>
      <w:proofErr w:type="spellEnd"/>
      <w:r w:rsidRPr="0037713E">
        <w:rPr>
          <w:rFonts w:ascii="SKODA Next" w:hAnsi="SKODA Next"/>
          <w:sz w:val="20"/>
          <w:szCs w:val="20"/>
        </w:rPr>
        <w:t xml:space="preserve"> inkl. Rechtstext anzugeben, diese müssen immer so platziert werden, dass sie auf der Eingangsseite erscheinen. Die Werte müssen also in der verkürzten Ansicht zu sehen sein und dürfen nicht erst unter „… mehr erfahren“ erscheinen.</w:t>
      </w:r>
    </w:p>
    <w:p w14:paraId="444C580D" w14:textId="77777777" w:rsidR="00A11FAA" w:rsidRPr="0037713E" w:rsidRDefault="00A11FAA" w:rsidP="00A11FAA">
      <w:pPr>
        <w:spacing w:line="300" w:lineRule="exact"/>
        <w:rPr>
          <w:rFonts w:ascii="SKODA Next" w:hAnsi="SKODA Next"/>
          <w:b/>
          <w:sz w:val="20"/>
          <w:szCs w:val="20"/>
        </w:rPr>
      </w:pPr>
    </w:p>
    <w:p w14:paraId="3FDAD44C" w14:textId="77777777" w:rsidR="00A11FAA" w:rsidRPr="0037713E" w:rsidRDefault="00A11FAA" w:rsidP="00A11FAA">
      <w:pPr>
        <w:spacing w:line="300" w:lineRule="exact"/>
        <w:rPr>
          <w:rFonts w:ascii="SKODA Next" w:hAnsi="SKODA Next"/>
          <w:b/>
          <w:sz w:val="20"/>
          <w:szCs w:val="20"/>
        </w:rPr>
      </w:pPr>
      <w:r w:rsidRPr="0037713E">
        <w:rPr>
          <w:rFonts w:ascii="SKODA Next" w:hAnsi="SKODA Next"/>
          <w:b/>
          <w:sz w:val="20"/>
          <w:szCs w:val="20"/>
        </w:rPr>
        <w:t>DAVON AUSGENOMMEN:</w:t>
      </w:r>
    </w:p>
    <w:p w14:paraId="490F3ED3" w14:textId="77777777" w:rsidR="00A11FAA" w:rsidRPr="0037713E" w:rsidRDefault="00A11FAA" w:rsidP="00A11FAA">
      <w:pPr>
        <w:spacing w:line="300" w:lineRule="exact"/>
        <w:rPr>
          <w:rFonts w:ascii="SKODA Next" w:hAnsi="SKODA Next"/>
          <w:sz w:val="20"/>
          <w:szCs w:val="20"/>
        </w:rPr>
      </w:pPr>
    </w:p>
    <w:p w14:paraId="68EA0EF9" w14:textId="77777777" w:rsidR="00A11FAA" w:rsidRPr="0037713E" w:rsidRDefault="00A11FAA" w:rsidP="00A11FAA">
      <w:pPr>
        <w:spacing w:line="300" w:lineRule="exact"/>
        <w:rPr>
          <w:rFonts w:ascii="SKODA Next" w:hAnsi="SKODA Next"/>
          <w:sz w:val="20"/>
          <w:szCs w:val="20"/>
        </w:rPr>
      </w:pPr>
      <w:r w:rsidRPr="0037713E">
        <w:rPr>
          <w:rFonts w:ascii="SKODA Next" w:hAnsi="SKODA Next"/>
          <w:sz w:val="20"/>
          <w:szCs w:val="20"/>
        </w:rPr>
        <w:t>• Allein durch die Abbildung eines Fahrzeuges entsteht keine Verpflichtung zur Angabe der Verbrauchs- und Emissionswerte gemäß Pkw-</w:t>
      </w:r>
      <w:proofErr w:type="spellStart"/>
      <w:r w:rsidRPr="0037713E">
        <w:rPr>
          <w:rFonts w:ascii="SKODA Next" w:hAnsi="SKODA Next"/>
          <w:sz w:val="20"/>
          <w:szCs w:val="20"/>
        </w:rPr>
        <w:t>EnVKV</w:t>
      </w:r>
      <w:proofErr w:type="spellEnd"/>
      <w:r w:rsidRPr="0037713E">
        <w:rPr>
          <w:rFonts w:ascii="SKODA Next" w:hAnsi="SKODA Next"/>
          <w:sz w:val="20"/>
          <w:szCs w:val="20"/>
        </w:rPr>
        <w:t>. Ausgenommen sind davon Fahrzeuge die nur eine Motorisierung haben.</w:t>
      </w:r>
    </w:p>
    <w:p w14:paraId="764D5CFE" w14:textId="77777777" w:rsidR="00A11FAA" w:rsidRPr="0037713E" w:rsidRDefault="00A11FAA" w:rsidP="00A11FAA">
      <w:pPr>
        <w:spacing w:line="300" w:lineRule="exact"/>
        <w:rPr>
          <w:rFonts w:ascii="SKODA Next" w:hAnsi="SKODA Next"/>
          <w:sz w:val="20"/>
          <w:szCs w:val="20"/>
        </w:rPr>
      </w:pPr>
      <w:r w:rsidRPr="0037713E">
        <w:rPr>
          <w:rFonts w:ascii="SKODA Next" w:hAnsi="SKODA Next"/>
          <w:sz w:val="20"/>
          <w:szCs w:val="20"/>
        </w:rPr>
        <w:t>• Allein die Wiedergabe eines Bildes ohne Daten wie Beschleunigung, Hubraum, Leistungseinheiten KW löst keine Verpflichtungen gemäß Pkw-</w:t>
      </w:r>
      <w:proofErr w:type="spellStart"/>
      <w:r w:rsidRPr="0037713E">
        <w:rPr>
          <w:rFonts w:ascii="SKODA Next" w:hAnsi="SKODA Next"/>
          <w:sz w:val="20"/>
          <w:szCs w:val="20"/>
        </w:rPr>
        <w:t>EnVKV</w:t>
      </w:r>
      <w:proofErr w:type="spellEnd"/>
      <w:r w:rsidRPr="0037713E">
        <w:rPr>
          <w:rFonts w:ascii="SKODA Next" w:hAnsi="SKODA Next"/>
          <w:sz w:val="20"/>
          <w:szCs w:val="20"/>
        </w:rPr>
        <w:t xml:space="preserve"> aus. </w:t>
      </w:r>
    </w:p>
    <w:p w14:paraId="069FDBF1" w14:textId="7F8C043C" w:rsidR="00A11FAA" w:rsidRDefault="00A11FAA" w:rsidP="00707095">
      <w:pPr>
        <w:tabs>
          <w:tab w:val="left" w:pos="6663"/>
        </w:tabs>
        <w:rPr>
          <w:rFonts w:ascii="SKODA Next" w:hAnsi="SKODA Next"/>
          <w:sz w:val="20"/>
          <w:szCs w:val="20"/>
        </w:rPr>
      </w:pPr>
    </w:p>
    <w:p w14:paraId="398B64D0" w14:textId="3D6AC844" w:rsidR="00BB2121" w:rsidRDefault="00BB2121" w:rsidP="00707095">
      <w:pPr>
        <w:tabs>
          <w:tab w:val="left" w:pos="6663"/>
        </w:tabs>
        <w:rPr>
          <w:rFonts w:ascii="SKODA Next" w:hAnsi="SKODA Next"/>
          <w:sz w:val="20"/>
          <w:szCs w:val="20"/>
        </w:rPr>
      </w:pPr>
    </w:p>
    <w:p w14:paraId="4491A8F4" w14:textId="230B60B9" w:rsidR="00BB2121" w:rsidRDefault="00BB2121" w:rsidP="00707095">
      <w:pPr>
        <w:tabs>
          <w:tab w:val="left" w:pos="6663"/>
        </w:tabs>
        <w:rPr>
          <w:rFonts w:ascii="SKODA Next" w:hAnsi="SKODA Next"/>
          <w:sz w:val="20"/>
          <w:szCs w:val="20"/>
        </w:rPr>
      </w:pPr>
    </w:p>
    <w:p w14:paraId="068A6902" w14:textId="06EB365D" w:rsidR="00BB2121" w:rsidRDefault="00BB2121" w:rsidP="00707095">
      <w:pPr>
        <w:tabs>
          <w:tab w:val="left" w:pos="6663"/>
        </w:tabs>
        <w:rPr>
          <w:rFonts w:ascii="SKODA Next" w:hAnsi="SKODA Next"/>
          <w:sz w:val="20"/>
          <w:szCs w:val="20"/>
        </w:rPr>
      </w:pPr>
    </w:p>
    <w:p w14:paraId="351521FD" w14:textId="70A641A6" w:rsidR="00BB2121" w:rsidRPr="00D73894" w:rsidRDefault="00BB2121" w:rsidP="00BB2121">
      <w:pPr>
        <w:tabs>
          <w:tab w:val="left" w:pos="6663"/>
        </w:tabs>
        <w:rPr>
          <w:rFonts w:ascii="SKODA Next" w:hAnsi="SKODA Next"/>
          <w:sz w:val="20"/>
          <w:szCs w:val="20"/>
        </w:rPr>
      </w:pPr>
      <w:bookmarkStart w:id="0" w:name="_GoBack"/>
      <w:bookmarkEnd w:id="0"/>
    </w:p>
    <w:sectPr w:rsidR="00BB2121" w:rsidRPr="00D73894" w:rsidSect="00797116">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80C54" w14:textId="77777777" w:rsidR="004150C9" w:rsidRDefault="004150C9" w:rsidP="004150C9">
      <w:r>
        <w:separator/>
      </w:r>
    </w:p>
  </w:endnote>
  <w:endnote w:type="continuationSeparator" w:id="0">
    <w:p w14:paraId="4BE469FC" w14:textId="77777777" w:rsidR="004150C9" w:rsidRDefault="004150C9" w:rsidP="00415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SKODA Next">
    <w:panose1 w:val="020B0504020603020204"/>
    <w:charset w:val="00"/>
    <w:family w:val="swiss"/>
    <w:notTrueType/>
    <w:pitch w:val="variable"/>
    <w:sig w:usb0="A00002E7" w:usb1="00002021" w:usb2="00000000" w:usb3="00000000" w:csb0="0000009F" w:csb1="00000000"/>
  </w:font>
  <w:font w:name="Arial">
    <w:panose1 w:val="020B0604020202020204"/>
    <w:charset w:val="00"/>
    <w:family w:val="swiss"/>
    <w:pitch w:val="variable"/>
    <w:sig w:usb0="E0002EFF" w:usb1="C000785B" w:usb2="00000009" w:usb3="00000000" w:csb0="000001FF" w:csb1="00000000"/>
  </w:font>
  <w:font w:name="SKODANext-Light">
    <w:panose1 w:val="020B0304020603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AD992" w14:textId="77777777" w:rsidR="004150C9" w:rsidRDefault="004150C9" w:rsidP="004150C9">
      <w:r>
        <w:separator/>
      </w:r>
    </w:p>
  </w:footnote>
  <w:footnote w:type="continuationSeparator" w:id="0">
    <w:p w14:paraId="262E6199" w14:textId="77777777" w:rsidR="004150C9" w:rsidRDefault="004150C9" w:rsidP="00415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EA2FC" w14:textId="37DFF382" w:rsidR="004150C9" w:rsidRDefault="004150C9">
    <w:pPr>
      <w:pStyle w:val="Kopfzeile"/>
    </w:pPr>
    <w:r w:rsidRPr="00EC280A">
      <w:rPr>
        <w:noProof/>
      </w:rPr>
      <w:drawing>
        <wp:anchor distT="0" distB="0" distL="114300" distR="114300" simplePos="0" relativeHeight="251659264" behindDoc="1" locked="0" layoutInCell="1" allowOverlap="1" wp14:anchorId="420024F1" wp14:editId="0E3861E7">
          <wp:simplePos x="0" y="0"/>
          <wp:positionH relativeFrom="column">
            <wp:posOffset>5295900</wp:posOffset>
          </wp:positionH>
          <wp:positionV relativeFrom="page">
            <wp:posOffset>458470</wp:posOffset>
          </wp:positionV>
          <wp:extent cx="939165" cy="1085215"/>
          <wp:effectExtent l="0" t="0" r="0" b="635"/>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_SKODA_Logo_50mm_M_0216_4c.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165" cy="108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7E37B3" w14:textId="77777777" w:rsidR="004150C9" w:rsidRDefault="004150C9">
    <w:pPr>
      <w:pStyle w:val="Kopfzeile"/>
    </w:pPr>
  </w:p>
  <w:p w14:paraId="55B0EBED" w14:textId="77777777" w:rsidR="004150C9" w:rsidRDefault="004150C9">
    <w:pPr>
      <w:pStyle w:val="Kopfzeile"/>
    </w:pPr>
  </w:p>
  <w:p w14:paraId="65E95E7C" w14:textId="77777777" w:rsidR="004150C9" w:rsidRDefault="004150C9">
    <w:pPr>
      <w:pStyle w:val="Kopfzeile"/>
    </w:pPr>
  </w:p>
  <w:p w14:paraId="12E47F3D" w14:textId="528744D8" w:rsidR="004150C9" w:rsidRDefault="004150C9">
    <w:pPr>
      <w:pStyle w:val="Kopfzeile"/>
    </w:pPr>
  </w:p>
  <w:p w14:paraId="2A68F84C" w14:textId="4E4DD630" w:rsidR="00A44790" w:rsidRDefault="00A44790">
    <w:pPr>
      <w:pStyle w:val="Kopfzeile"/>
    </w:pPr>
  </w:p>
  <w:p w14:paraId="1B1EC263" w14:textId="77777777" w:rsidR="000B02CE" w:rsidRDefault="000B02CE">
    <w:pPr>
      <w:pStyle w:val="Kopfzeile"/>
    </w:pPr>
  </w:p>
  <w:p w14:paraId="4C96BFF5" w14:textId="7C3FD51F" w:rsidR="004150C9" w:rsidRDefault="004150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20"/>
    <w:rsid w:val="0001362E"/>
    <w:rsid w:val="00031101"/>
    <w:rsid w:val="0005165B"/>
    <w:rsid w:val="000609B8"/>
    <w:rsid w:val="0007108E"/>
    <w:rsid w:val="000B02CE"/>
    <w:rsid w:val="000D748D"/>
    <w:rsid w:val="000E49AF"/>
    <w:rsid w:val="000F664C"/>
    <w:rsid w:val="00102883"/>
    <w:rsid w:val="001061A7"/>
    <w:rsid w:val="001074AE"/>
    <w:rsid w:val="00107D38"/>
    <w:rsid w:val="001130AE"/>
    <w:rsid w:val="00115A35"/>
    <w:rsid w:val="00125EEC"/>
    <w:rsid w:val="0016305E"/>
    <w:rsid w:val="00190095"/>
    <w:rsid w:val="001959CA"/>
    <w:rsid w:val="001A67A5"/>
    <w:rsid w:val="001B6427"/>
    <w:rsid w:val="001D3A04"/>
    <w:rsid w:val="00216F5D"/>
    <w:rsid w:val="00233A4D"/>
    <w:rsid w:val="0026031A"/>
    <w:rsid w:val="002C510C"/>
    <w:rsid w:val="00315B5D"/>
    <w:rsid w:val="00317C67"/>
    <w:rsid w:val="003574BA"/>
    <w:rsid w:val="00395FF6"/>
    <w:rsid w:val="003A3AA3"/>
    <w:rsid w:val="003F2848"/>
    <w:rsid w:val="004070F1"/>
    <w:rsid w:val="00415037"/>
    <w:rsid w:val="004150C9"/>
    <w:rsid w:val="00432115"/>
    <w:rsid w:val="004465DA"/>
    <w:rsid w:val="00457B88"/>
    <w:rsid w:val="00471FDC"/>
    <w:rsid w:val="004C4718"/>
    <w:rsid w:val="004E721A"/>
    <w:rsid w:val="0051598C"/>
    <w:rsid w:val="00543674"/>
    <w:rsid w:val="0054428E"/>
    <w:rsid w:val="005D7775"/>
    <w:rsid w:val="005E0046"/>
    <w:rsid w:val="00611A1A"/>
    <w:rsid w:val="00636260"/>
    <w:rsid w:val="006569BA"/>
    <w:rsid w:val="00664308"/>
    <w:rsid w:val="006A4AC9"/>
    <w:rsid w:val="006D3921"/>
    <w:rsid w:val="006F2089"/>
    <w:rsid w:val="006F7B7B"/>
    <w:rsid w:val="00707095"/>
    <w:rsid w:val="0071054B"/>
    <w:rsid w:val="00731AE2"/>
    <w:rsid w:val="00744559"/>
    <w:rsid w:val="00750841"/>
    <w:rsid w:val="00797116"/>
    <w:rsid w:val="007A1982"/>
    <w:rsid w:val="007A3E3D"/>
    <w:rsid w:val="007C7E80"/>
    <w:rsid w:val="007D333A"/>
    <w:rsid w:val="007D565D"/>
    <w:rsid w:val="007D7CFB"/>
    <w:rsid w:val="007E34C8"/>
    <w:rsid w:val="007E626C"/>
    <w:rsid w:val="007F32F4"/>
    <w:rsid w:val="00821320"/>
    <w:rsid w:val="00824BBC"/>
    <w:rsid w:val="0085457F"/>
    <w:rsid w:val="008709E3"/>
    <w:rsid w:val="00870F7E"/>
    <w:rsid w:val="0089012C"/>
    <w:rsid w:val="008965E3"/>
    <w:rsid w:val="00897681"/>
    <w:rsid w:val="008D7166"/>
    <w:rsid w:val="0090636A"/>
    <w:rsid w:val="00923B6C"/>
    <w:rsid w:val="00923C27"/>
    <w:rsid w:val="00933432"/>
    <w:rsid w:val="00954961"/>
    <w:rsid w:val="009568FF"/>
    <w:rsid w:val="00964015"/>
    <w:rsid w:val="00986C1B"/>
    <w:rsid w:val="00993458"/>
    <w:rsid w:val="009A40CF"/>
    <w:rsid w:val="009A6846"/>
    <w:rsid w:val="009B3301"/>
    <w:rsid w:val="009B5C9F"/>
    <w:rsid w:val="009F0EFE"/>
    <w:rsid w:val="00A11FAA"/>
    <w:rsid w:val="00A154CD"/>
    <w:rsid w:val="00A44790"/>
    <w:rsid w:val="00A610A1"/>
    <w:rsid w:val="00A847CB"/>
    <w:rsid w:val="00A85C4A"/>
    <w:rsid w:val="00A932BF"/>
    <w:rsid w:val="00AC379D"/>
    <w:rsid w:val="00AC3D26"/>
    <w:rsid w:val="00AC4167"/>
    <w:rsid w:val="00AC54FD"/>
    <w:rsid w:val="00AD34BF"/>
    <w:rsid w:val="00B04100"/>
    <w:rsid w:val="00B24E3E"/>
    <w:rsid w:val="00B361D8"/>
    <w:rsid w:val="00BA2DB5"/>
    <w:rsid w:val="00BA7EF0"/>
    <w:rsid w:val="00BB2121"/>
    <w:rsid w:val="00BB50BB"/>
    <w:rsid w:val="00BC4503"/>
    <w:rsid w:val="00BD2AC3"/>
    <w:rsid w:val="00BE5351"/>
    <w:rsid w:val="00BF739F"/>
    <w:rsid w:val="00C203E0"/>
    <w:rsid w:val="00C44111"/>
    <w:rsid w:val="00C71EFB"/>
    <w:rsid w:val="00C92925"/>
    <w:rsid w:val="00CE40F4"/>
    <w:rsid w:val="00CF3CEE"/>
    <w:rsid w:val="00CF5A0B"/>
    <w:rsid w:val="00D34EB0"/>
    <w:rsid w:val="00D54D95"/>
    <w:rsid w:val="00D67430"/>
    <w:rsid w:val="00D73894"/>
    <w:rsid w:val="00DA77EB"/>
    <w:rsid w:val="00DB0CCB"/>
    <w:rsid w:val="00DF7340"/>
    <w:rsid w:val="00E01FD3"/>
    <w:rsid w:val="00E26468"/>
    <w:rsid w:val="00E51822"/>
    <w:rsid w:val="00E67A3E"/>
    <w:rsid w:val="00E8390D"/>
    <w:rsid w:val="00E84664"/>
    <w:rsid w:val="00EA23E1"/>
    <w:rsid w:val="00ED3AB4"/>
    <w:rsid w:val="00F11458"/>
    <w:rsid w:val="00F4112C"/>
    <w:rsid w:val="00F50CF0"/>
    <w:rsid w:val="00F672C8"/>
    <w:rsid w:val="00F770B9"/>
    <w:rsid w:val="00F83704"/>
    <w:rsid w:val="00F866F9"/>
    <w:rsid w:val="00FA33AA"/>
    <w:rsid w:val="00FC3D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13213"/>
  <w14:defaultImageDpi w14:val="300"/>
  <w15:docId w15:val="{710A0AB4-A6B5-409A-B604-86FF17D2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dokument">
    <w:name w:val="Textdokument"/>
    <w:basedOn w:val="Standard"/>
    <w:qFormat/>
    <w:rsid w:val="0051598C"/>
    <w:rPr>
      <w:rFonts w:asciiTheme="majorHAnsi" w:hAnsiTheme="majorHAnsi"/>
    </w:rPr>
  </w:style>
  <w:style w:type="character" w:styleId="Kommentarzeichen">
    <w:name w:val="annotation reference"/>
    <w:basedOn w:val="Absatz-Standardschriftart"/>
    <w:uiPriority w:val="99"/>
    <w:semiHidden/>
    <w:unhideWhenUsed/>
    <w:rsid w:val="00824BBC"/>
    <w:rPr>
      <w:sz w:val="18"/>
      <w:szCs w:val="18"/>
    </w:rPr>
  </w:style>
  <w:style w:type="paragraph" w:styleId="Kommentartext">
    <w:name w:val="annotation text"/>
    <w:basedOn w:val="Standard"/>
    <w:link w:val="KommentartextZchn"/>
    <w:uiPriority w:val="99"/>
    <w:semiHidden/>
    <w:unhideWhenUsed/>
    <w:rsid w:val="00824BBC"/>
  </w:style>
  <w:style w:type="character" w:customStyle="1" w:styleId="KommentartextZchn">
    <w:name w:val="Kommentartext Zchn"/>
    <w:basedOn w:val="Absatz-Standardschriftart"/>
    <w:link w:val="Kommentartext"/>
    <w:uiPriority w:val="99"/>
    <w:semiHidden/>
    <w:rsid w:val="00824BBC"/>
  </w:style>
  <w:style w:type="paragraph" w:styleId="Kommentarthema">
    <w:name w:val="annotation subject"/>
    <w:basedOn w:val="Kommentartext"/>
    <w:next w:val="Kommentartext"/>
    <w:link w:val="KommentarthemaZchn"/>
    <w:uiPriority w:val="99"/>
    <w:semiHidden/>
    <w:unhideWhenUsed/>
    <w:rsid w:val="00824BBC"/>
    <w:rPr>
      <w:b/>
      <w:bCs/>
      <w:sz w:val="20"/>
      <w:szCs w:val="20"/>
    </w:rPr>
  </w:style>
  <w:style w:type="character" w:customStyle="1" w:styleId="KommentarthemaZchn">
    <w:name w:val="Kommentarthema Zchn"/>
    <w:basedOn w:val="KommentartextZchn"/>
    <w:link w:val="Kommentarthema"/>
    <w:uiPriority w:val="99"/>
    <w:semiHidden/>
    <w:rsid w:val="00824BBC"/>
    <w:rPr>
      <w:b/>
      <w:bCs/>
      <w:sz w:val="20"/>
      <w:szCs w:val="20"/>
    </w:rPr>
  </w:style>
  <w:style w:type="paragraph" w:styleId="Sprechblasentext">
    <w:name w:val="Balloon Text"/>
    <w:basedOn w:val="Standard"/>
    <w:link w:val="SprechblasentextZchn"/>
    <w:uiPriority w:val="99"/>
    <w:semiHidden/>
    <w:unhideWhenUsed/>
    <w:rsid w:val="00824BBC"/>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24BBC"/>
    <w:rPr>
      <w:rFonts w:ascii="Lucida Grande" w:hAnsi="Lucida Grande" w:cs="Lucida Grande"/>
      <w:sz w:val="18"/>
      <w:szCs w:val="18"/>
    </w:rPr>
  </w:style>
  <w:style w:type="character" w:styleId="Fett">
    <w:name w:val="Strong"/>
    <w:basedOn w:val="Absatz-Standardschriftart"/>
    <w:uiPriority w:val="22"/>
    <w:qFormat/>
    <w:rsid w:val="00A85C4A"/>
    <w:rPr>
      <w:b/>
      <w:bCs/>
    </w:rPr>
  </w:style>
  <w:style w:type="character" w:styleId="Hyperlink">
    <w:name w:val="Hyperlink"/>
    <w:basedOn w:val="Absatz-Standardschriftart"/>
    <w:uiPriority w:val="99"/>
    <w:unhideWhenUsed/>
    <w:rsid w:val="00897681"/>
    <w:rPr>
      <w:color w:val="0000FF" w:themeColor="hyperlink"/>
      <w:u w:val="single"/>
    </w:rPr>
  </w:style>
  <w:style w:type="character" w:styleId="NichtaufgelsteErwhnung">
    <w:name w:val="Unresolved Mention"/>
    <w:basedOn w:val="Absatz-Standardschriftart"/>
    <w:uiPriority w:val="99"/>
    <w:semiHidden/>
    <w:unhideWhenUsed/>
    <w:rsid w:val="00897681"/>
    <w:rPr>
      <w:color w:val="605E5C"/>
      <w:shd w:val="clear" w:color="auto" w:fill="E1DFDD"/>
    </w:rPr>
  </w:style>
  <w:style w:type="paragraph" w:styleId="Kopfzeile">
    <w:name w:val="header"/>
    <w:basedOn w:val="Standard"/>
    <w:link w:val="KopfzeileZchn"/>
    <w:uiPriority w:val="99"/>
    <w:unhideWhenUsed/>
    <w:rsid w:val="004150C9"/>
    <w:pPr>
      <w:tabs>
        <w:tab w:val="center" w:pos="4536"/>
        <w:tab w:val="right" w:pos="9072"/>
      </w:tabs>
    </w:pPr>
  </w:style>
  <w:style w:type="character" w:customStyle="1" w:styleId="KopfzeileZchn">
    <w:name w:val="Kopfzeile Zchn"/>
    <w:basedOn w:val="Absatz-Standardschriftart"/>
    <w:link w:val="Kopfzeile"/>
    <w:uiPriority w:val="99"/>
    <w:rsid w:val="004150C9"/>
  </w:style>
  <w:style w:type="paragraph" w:styleId="Fuzeile">
    <w:name w:val="footer"/>
    <w:basedOn w:val="Standard"/>
    <w:link w:val="FuzeileZchn"/>
    <w:uiPriority w:val="99"/>
    <w:unhideWhenUsed/>
    <w:rsid w:val="004150C9"/>
    <w:pPr>
      <w:tabs>
        <w:tab w:val="center" w:pos="4536"/>
        <w:tab w:val="right" w:pos="9072"/>
      </w:tabs>
    </w:pPr>
  </w:style>
  <w:style w:type="character" w:customStyle="1" w:styleId="FuzeileZchn">
    <w:name w:val="Fußzeile Zchn"/>
    <w:basedOn w:val="Absatz-Standardschriftart"/>
    <w:link w:val="Fuzeile"/>
    <w:uiPriority w:val="99"/>
    <w:rsid w:val="00415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82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koda-auto.de/garantiep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Seidendorf</dc:creator>
  <cp:lastModifiedBy>Alexa Welling</cp:lastModifiedBy>
  <cp:revision>45</cp:revision>
  <cp:lastPrinted>2018-10-24T10:46:00Z</cp:lastPrinted>
  <dcterms:created xsi:type="dcterms:W3CDTF">2018-10-29T13:39:00Z</dcterms:created>
  <dcterms:modified xsi:type="dcterms:W3CDTF">2018-12-13T09:10:00Z</dcterms:modified>
</cp:coreProperties>
</file>